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529"/>
        <w:gridCol w:w="4395"/>
      </w:tblGrid>
      <w:tr w:rsidR="000B4424" w:rsidRPr="00767408" w14:paraId="47524FC8" w14:textId="77777777" w:rsidTr="00242DAF">
        <w:tc>
          <w:tcPr>
            <w:tcW w:w="5529" w:type="dxa"/>
          </w:tcPr>
          <w:p w14:paraId="6BFE48E3" w14:textId="23E185E3" w:rsidR="009E6E9B" w:rsidRPr="00242DAF" w:rsidRDefault="00242DAF" w:rsidP="009E6E9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D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="00EF6702" w:rsidRPr="00EF6702">
              <w:rPr>
                <w:rFonts w:ascii="Times New Roman" w:hAnsi="Times New Roman" w:cs="Times New Roman"/>
                <w:bCs/>
                <w:sz w:val="28"/>
                <w:szCs w:val="28"/>
              </w:rPr>
              <w:t>голова обласної ради</w:t>
            </w:r>
          </w:p>
          <w:p w14:paraId="153F0A34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E77295C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DAF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242DAF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Комунальна установа</w:t>
            </w:r>
          </w:p>
          <w:p w14:paraId="2C7A784D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DAF">
              <w:rPr>
                <w:rFonts w:ascii="Times New Roman" w:hAnsi="Times New Roman" w:cs="Times New Roman"/>
                <w:sz w:val="28"/>
                <w:szCs w:val="28"/>
              </w:rPr>
              <w:t>«Управління спільною власністю</w:t>
            </w:r>
          </w:p>
          <w:p w14:paraId="7165FF8E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DAF">
              <w:rPr>
                <w:rFonts w:ascii="Times New Roman" w:hAnsi="Times New Roman" w:cs="Times New Roman"/>
                <w:sz w:val="28"/>
                <w:szCs w:val="28"/>
              </w:rPr>
              <w:t xml:space="preserve">територіальних громад» </w:t>
            </w:r>
          </w:p>
          <w:p w14:paraId="7109E5C4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DAF">
              <w:rPr>
                <w:rFonts w:ascii="Times New Roman" w:hAnsi="Times New Roman" w:cs="Times New Roman"/>
                <w:sz w:val="28"/>
                <w:szCs w:val="28"/>
              </w:rPr>
              <w:t>Закарпатської обласної ради</w:t>
            </w:r>
          </w:p>
          <w:p w14:paraId="23C081B9" w14:textId="77777777" w:rsidR="00E16577" w:rsidRPr="00E16577" w:rsidRDefault="00E16577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95" w:type="dxa"/>
          </w:tcPr>
          <w:p w14:paraId="2B3D50E1" w14:textId="77777777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B55E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6A5483D4" w14:textId="77777777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№_______/_____               </w:t>
            </w:r>
          </w:p>
        </w:tc>
      </w:tr>
    </w:tbl>
    <w:p w14:paraId="3BCB777C" w14:textId="77777777" w:rsidR="007D076C" w:rsidRDefault="007D076C" w:rsidP="00374556">
      <w:pPr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67408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6BF46F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2pt;height:45.6pt;mso-width-percent:0;mso-height-percent:0;mso-width-percent:0;mso-height-percent:0" o:ole="" fillcolor="window">
            <v:imagedata r:id="rId7" o:title=""/>
          </v:shape>
          <o:OLEObject Type="Embed" ProgID="Word.Picture.8" ShapeID="_x0000_i1025" DrawAspect="Content" ObjectID="_1826292321" r:id="rId8"/>
        </w:object>
      </w:r>
    </w:p>
    <w:p w14:paraId="07B3A2FF" w14:textId="77777777" w:rsidR="00374556" w:rsidRPr="00374556" w:rsidRDefault="00374556" w:rsidP="003745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1180C70A" w14:textId="77777777" w:rsidR="007D076C" w:rsidRDefault="007D076C" w:rsidP="003745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1460792B" w14:textId="77777777" w:rsidR="00374556" w:rsidRPr="00374556" w:rsidRDefault="00374556" w:rsidP="00DC5D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54151261" w14:textId="5668B258" w:rsidR="002E4261" w:rsidRDefault="00DC5DAC" w:rsidP="00DC5D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Двадцять перша </w:t>
      </w:r>
      <w:r w:rsidR="002E4261"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2BCE2980" w14:textId="77777777" w:rsidR="00DC5DAC" w:rsidRDefault="00DC5DAC" w:rsidP="00DC5D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6EF013" w14:textId="77777777" w:rsidR="007D076C" w:rsidRPr="00DC5DAC" w:rsidRDefault="007D076C" w:rsidP="00DC5D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C5DAC">
        <w:rPr>
          <w:rFonts w:ascii="Times New Roman" w:hAnsi="Times New Roman" w:cs="Times New Roman"/>
          <w:b/>
          <w:bCs/>
          <w:sz w:val="32"/>
          <w:szCs w:val="32"/>
        </w:rPr>
        <w:t xml:space="preserve">Р І Ш Е Н </w:t>
      </w:r>
      <w:proofErr w:type="spellStart"/>
      <w:r w:rsidRPr="00DC5DAC">
        <w:rPr>
          <w:rFonts w:ascii="Times New Roman" w:hAnsi="Times New Roman" w:cs="Times New Roman"/>
          <w:b/>
          <w:bCs/>
          <w:sz w:val="32"/>
          <w:szCs w:val="32"/>
        </w:rPr>
        <w:t>Н</w:t>
      </w:r>
      <w:proofErr w:type="spellEnd"/>
      <w:r w:rsidRPr="00DC5DAC">
        <w:rPr>
          <w:rFonts w:ascii="Times New Roman" w:hAnsi="Times New Roman" w:cs="Times New Roman"/>
          <w:b/>
          <w:bCs/>
          <w:sz w:val="32"/>
          <w:szCs w:val="32"/>
        </w:rPr>
        <w:t xml:space="preserve"> Я</w:t>
      </w:r>
    </w:p>
    <w:p w14:paraId="05FCE4C5" w14:textId="77777777" w:rsidR="00374556" w:rsidRPr="00374556" w:rsidRDefault="00374556" w:rsidP="00DC5D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7D076C" w:rsidRPr="00767408" w14:paraId="7CBA94C6" w14:textId="77777777" w:rsidTr="00074331">
        <w:tc>
          <w:tcPr>
            <w:tcW w:w="3147" w:type="dxa"/>
          </w:tcPr>
          <w:p w14:paraId="51E10134" w14:textId="77777777" w:rsidR="007D076C" w:rsidRPr="00767408" w:rsidRDefault="007D076C" w:rsidP="00374556">
            <w:pPr>
              <w:spacing w:after="0" w:line="240" w:lineRule="auto"/>
              <w:ind w:left="-108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202</w:t>
            </w:r>
            <w:r w:rsidR="006D271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76" w:type="dxa"/>
            <w:vAlign w:val="bottom"/>
          </w:tcPr>
          <w:p w14:paraId="3FF8051A" w14:textId="77777777" w:rsidR="007D076C" w:rsidRPr="00767408" w:rsidRDefault="00374556" w:rsidP="003745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м.</w:t>
            </w:r>
            <w:r w:rsidR="00223E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076C"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14:paraId="28E88ECA" w14:textId="77777777" w:rsidR="007D076C" w:rsidRPr="00767408" w:rsidRDefault="007D076C" w:rsidP="003745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1CEA7561" w14:textId="77777777" w:rsidR="003F3426" w:rsidRPr="00DA05AF" w:rsidRDefault="003F3426" w:rsidP="003F3426">
      <w:pPr>
        <w:jc w:val="center"/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4281"/>
        <w:gridCol w:w="4516"/>
      </w:tblGrid>
      <w:tr w:rsidR="003F3426" w:rsidRPr="007D076C" w14:paraId="67865459" w14:textId="77777777" w:rsidTr="00792827">
        <w:tc>
          <w:tcPr>
            <w:tcW w:w="4281" w:type="dxa"/>
            <w:tcMar>
              <w:left w:w="28" w:type="dxa"/>
              <w:right w:w="28" w:type="dxa"/>
            </w:tcMar>
          </w:tcPr>
          <w:p w14:paraId="69A5D10B" w14:textId="77777777" w:rsidR="003F3426" w:rsidRPr="007D076C" w:rsidRDefault="00B054E0" w:rsidP="008D077D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right="-28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  <w:bookmarkStart w:id="0" w:name="_MON_1146316109"/>
            <w:bookmarkEnd w:id="0"/>
            <w:r w:rsidRPr="00303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Pr="003036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вилучення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та закріплення </w:t>
            </w:r>
            <w:r w:rsidR="008D07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рухомого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майна </w:t>
            </w:r>
          </w:p>
        </w:tc>
        <w:tc>
          <w:tcPr>
            <w:tcW w:w="4516" w:type="dxa"/>
          </w:tcPr>
          <w:p w14:paraId="195185CA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275EBC7D" w14:textId="77777777" w:rsidR="00601DA5" w:rsidRDefault="00601DA5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871DF4C" w14:textId="77777777" w:rsidR="007D076C" w:rsidRDefault="00931CD9" w:rsidP="0017501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 xml:space="preserve">Відповідно до статей 43 та 60 Закону України «Про місцеве самоврядування в Україні», </w:t>
      </w:r>
      <w:r w:rsidR="00792827" w:rsidRPr="00792827">
        <w:rPr>
          <w:rFonts w:ascii="Times New Roman" w:hAnsi="Times New Roman" w:cs="Times New Roman"/>
          <w:sz w:val="28"/>
          <w:szCs w:val="28"/>
        </w:rPr>
        <w:t>рішення Закарпатської обласної ради від 03.11.2022 №688 «Про затвердження Положення про порядок списання майна, що є спільною власністю територіальних громад сіл, селищ, міст області»,</w:t>
      </w:r>
      <w:r w:rsidR="00792827">
        <w:rPr>
          <w:sz w:val="28"/>
          <w:szCs w:val="28"/>
        </w:rPr>
        <w:t xml:space="preserve"> </w:t>
      </w:r>
      <w:r w:rsidRPr="00931CD9">
        <w:rPr>
          <w:rFonts w:ascii="Times New Roman" w:hAnsi="Times New Roman" w:cs="Times New Roman"/>
          <w:sz w:val="28"/>
          <w:szCs w:val="28"/>
        </w:rPr>
        <w:t xml:space="preserve">обласна рада </w:t>
      </w:r>
      <w:r w:rsidRPr="00931CD9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43906949" w14:textId="77777777" w:rsidR="00931CD9" w:rsidRPr="00141536" w:rsidRDefault="00931CD9" w:rsidP="00B55EA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623E6F8" w14:textId="77777777" w:rsidR="001A687E" w:rsidRDefault="008A3339" w:rsidP="00175017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852">
        <w:rPr>
          <w:rFonts w:ascii="Times New Roman" w:hAnsi="Times New Roman" w:cs="Times New Roman"/>
          <w:sz w:val="28"/>
          <w:szCs w:val="28"/>
        </w:rPr>
        <w:t xml:space="preserve">Вилучити </w:t>
      </w:r>
      <w:r w:rsidR="00FD25E1" w:rsidRPr="00290852">
        <w:rPr>
          <w:rFonts w:ascii="Times New Roman" w:hAnsi="Times New Roman" w:cs="Times New Roman"/>
          <w:sz w:val="28"/>
          <w:szCs w:val="28"/>
        </w:rPr>
        <w:t>з балансового обліку р</w:t>
      </w:r>
      <w:r w:rsidR="00BE5ED1" w:rsidRPr="00290852">
        <w:rPr>
          <w:rFonts w:ascii="Times New Roman" w:hAnsi="Times New Roman" w:cs="Times New Roman"/>
          <w:sz w:val="28"/>
          <w:szCs w:val="28"/>
        </w:rPr>
        <w:t xml:space="preserve">ухоме індивідуально визначене майно </w:t>
      </w:r>
      <w:bookmarkStart w:id="1" w:name="_Hlk199345984"/>
      <w:r w:rsidR="00BE5ED1" w:rsidRPr="00716862">
        <w:rPr>
          <w:rFonts w:ascii="Times New Roman" w:hAnsi="Times New Roman" w:cs="Times New Roman"/>
          <w:sz w:val="28"/>
          <w:szCs w:val="28"/>
        </w:rPr>
        <w:t>Комунального некомерційного підприємства «</w:t>
      </w:r>
      <w:r w:rsidR="009E6E9B" w:rsidRPr="009E6E9B">
        <w:rPr>
          <w:rFonts w:ascii="Times New Roman" w:hAnsi="Times New Roman" w:cs="Times New Roman"/>
          <w:sz w:val="28"/>
          <w:szCs w:val="28"/>
        </w:rPr>
        <w:t>Закарпатська обласна клінічна лікарня імені Андрія Новака</w:t>
      </w:r>
      <w:r w:rsidR="00BE5ED1" w:rsidRPr="00716862">
        <w:rPr>
          <w:rFonts w:ascii="Times New Roman" w:hAnsi="Times New Roman" w:cs="Times New Roman"/>
          <w:sz w:val="28"/>
          <w:szCs w:val="28"/>
        </w:rPr>
        <w:t>»  Закарпатської обласної ради</w:t>
      </w:r>
      <w:bookmarkEnd w:id="1"/>
      <w:r w:rsidR="00BE5ED1" w:rsidRPr="00716862">
        <w:rPr>
          <w:rFonts w:ascii="Times New Roman" w:hAnsi="Times New Roman" w:cs="Times New Roman"/>
          <w:sz w:val="28"/>
          <w:szCs w:val="28"/>
        </w:rPr>
        <w:t xml:space="preserve">, </w:t>
      </w:r>
      <w:r w:rsidR="00290852" w:rsidRPr="00716862">
        <w:rPr>
          <w:rFonts w:ascii="Times New Roman" w:hAnsi="Times New Roman" w:cs="Times New Roman"/>
          <w:sz w:val="28"/>
          <w:szCs w:val="28"/>
        </w:rPr>
        <w:t>що є спільною власністю територіальних громад сіл, селищ</w:t>
      </w:r>
      <w:r w:rsidR="00290852" w:rsidRPr="00290852">
        <w:rPr>
          <w:rFonts w:ascii="Times New Roman" w:hAnsi="Times New Roman" w:cs="Times New Roman"/>
          <w:sz w:val="28"/>
          <w:szCs w:val="28"/>
        </w:rPr>
        <w:t>, міст області (</w:t>
      </w:r>
      <w:r w:rsidR="00DF0B32">
        <w:rPr>
          <w:rFonts w:ascii="Times New Roman" w:hAnsi="Times New Roman" w:cs="Times New Roman"/>
          <w:sz w:val="28"/>
          <w:szCs w:val="28"/>
        </w:rPr>
        <w:t xml:space="preserve">обласної </w:t>
      </w:r>
      <w:r w:rsidR="009E6E9B" w:rsidRPr="009E6E9B">
        <w:rPr>
          <w:rFonts w:ascii="Times New Roman" w:hAnsi="Times New Roman" w:cs="Times New Roman"/>
          <w:sz w:val="28"/>
          <w:szCs w:val="28"/>
        </w:rPr>
        <w:t>комунально</w:t>
      </w:r>
      <w:r w:rsidR="00DF0B32">
        <w:rPr>
          <w:rFonts w:ascii="Times New Roman" w:hAnsi="Times New Roman" w:cs="Times New Roman"/>
          <w:sz w:val="28"/>
          <w:szCs w:val="28"/>
        </w:rPr>
        <w:t>ї</w:t>
      </w:r>
      <w:r w:rsidR="009E6E9B" w:rsidRPr="009E6E9B">
        <w:rPr>
          <w:rFonts w:ascii="Times New Roman" w:hAnsi="Times New Roman" w:cs="Times New Roman"/>
          <w:sz w:val="28"/>
          <w:szCs w:val="28"/>
        </w:rPr>
        <w:t xml:space="preserve"> власн</w:t>
      </w:r>
      <w:r w:rsidR="00DF0B32">
        <w:rPr>
          <w:rFonts w:ascii="Times New Roman" w:hAnsi="Times New Roman" w:cs="Times New Roman"/>
          <w:sz w:val="28"/>
          <w:szCs w:val="28"/>
        </w:rPr>
        <w:t>о</w:t>
      </w:r>
      <w:r w:rsidR="009E6E9B" w:rsidRPr="009E6E9B">
        <w:rPr>
          <w:rFonts w:ascii="Times New Roman" w:hAnsi="Times New Roman" w:cs="Times New Roman"/>
          <w:sz w:val="28"/>
          <w:szCs w:val="28"/>
        </w:rPr>
        <w:t>ст</w:t>
      </w:r>
      <w:r w:rsidR="00DF0B32">
        <w:rPr>
          <w:rFonts w:ascii="Times New Roman" w:hAnsi="Times New Roman" w:cs="Times New Roman"/>
          <w:sz w:val="28"/>
          <w:szCs w:val="28"/>
        </w:rPr>
        <w:t>і</w:t>
      </w:r>
      <w:r w:rsidR="004C2933">
        <w:rPr>
          <w:rFonts w:ascii="Times New Roman" w:hAnsi="Times New Roman" w:cs="Times New Roman"/>
          <w:sz w:val="28"/>
          <w:szCs w:val="28"/>
        </w:rPr>
        <w:t>)</w:t>
      </w:r>
      <w:r w:rsidR="00374556" w:rsidRPr="00716862">
        <w:rPr>
          <w:rFonts w:ascii="Times New Roman" w:hAnsi="Times New Roman" w:cs="Times New Roman"/>
          <w:sz w:val="28"/>
          <w:szCs w:val="28"/>
        </w:rPr>
        <w:t>,</w:t>
      </w:r>
      <w:r w:rsidR="00716862">
        <w:rPr>
          <w:rFonts w:ascii="Times New Roman" w:hAnsi="Times New Roman" w:cs="Times New Roman"/>
          <w:sz w:val="28"/>
          <w:szCs w:val="28"/>
        </w:rPr>
        <w:t xml:space="preserve"> а саме:</w:t>
      </w:r>
    </w:p>
    <w:p w14:paraId="7A607C93" w14:textId="77777777" w:rsidR="009E6E9B" w:rsidRPr="009E6E9B" w:rsidRDefault="009E6E9B" w:rsidP="00DC5DAC">
      <w:pPr>
        <w:pStyle w:val="a6"/>
        <w:numPr>
          <w:ilvl w:val="0"/>
          <w:numId w:val="3"/>
        </w:numPr>
        <w:shd w:val="clear" w:color="auto" w:fill="FFFFFF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6E9B">
        <w:rPr>
          <w:rFonts w:ascii="Times New Roman" w:hAnsi="Times New Roman" w:cs="Times New Roman"/>
          <w:sz w:val="28"/>
          <w:szCs w:val="28"/>
        </w:rPr>
        <w:t xml:space="preserve">Генератор GEN CATERPILLAR KVA PRIME EC903386 </w:t>
      </w:r>
      <w:proofErr w:type="spellStart"/>
      <w:r w:rsidRPr="009E6E9B">
        <w:rPr>
          <w:rFonts w:ascii="Times New Roman" w:hAnsi="Times New Roman" w:cs="Times New Roman"/>
          <w:sz w:val="28"/>
          <w:szCs w:val="28"/>
        </w:rPr>
        <w:t>model</w:t>
      </w:r>
      <w:proofErr w:type="spellEnd"/>
      <w:r w:rsidRPr="009E6E9B">
        <w:rPr>
          <w:rFonts w:ascii="Times New Roman" w:hAnsi="Times New Roman" w:cs="Times New Roman"/>
          <w:sz w:val="28"/>
          <w:szCs w:val="28"/>
        </w:rPr>
        <w:t xml:space="preserve"> DE88EO 70.4 кВт в комплекті (кабель, ключі)</w:t>
      </w:r>
      <w:r w:rsidR="00716862" w:rsidRPr="009E6E9B">
        <w:rPr>
          <w:rFonts w:ascii="Times New Roman" w:hAnsi="Times New Roman" w:cs="Times New Roman"/>
          <w:sz w:val="28"/>
          <w:szCs w:val="28"/>
        </w:rPr>
        <w:t>,</w:t>
      </w:r>
      <w:r w:rsidR="00716862">
        <w:rPr>
          <w:rFonts w:ascii="Times New Roman" w:hAnsi="Times New Roman" w:cs="Times New Roman"/>
          <w:sz w:val="28"/>
          <w:szCs w:val="28"/>
        </w:rPr>
        <w:t xml:space="preserve"> кількість </w:t>
      </w:r>
      <w:r>
        <w:rPr>
          <w:rFonts w:ascii="Times New Roman" w:hAnsi="Times New Roman" w:cs="Times New Roman"/>
          <w:sz w:val="28"/>
          <w:szCs w:val="28"/>
        </w:rPr>
        <w:t>1</w:t>
      </w:r>
      <w:r w:rsidR="00716862">
        <w:rPr>
          <w:rFonts w:ascii="Times New Roman" w:hAnsi="Times New Roman" w:cs="Times New Roman"/>
          <w:sz w:val="28"/>
          <w:szCs w:val="28"/>
        </w:rPr>
        <w:t xml:space="preserve"> шт.,</w:t>
      </w:r>
      <w:r>
        <w:rPr>
          <w:rFonts w:ascii="Times New Roman" w:hAnsi="Times New Roman" w:cs="Times New Roman"/>
          <w:sz w:val="28"/>
          <w:szCs w:val="28"/>
        </w:rPr>
        <w:t xml:space="preserve"> рік випуску 2023,</w:t>
      </w:r>
      <w:r w:rsidR="00716862">
        <w:rPr>
          <w:rFonts w:ascii="Times New Roman" w:hAnsi="Times New Roman" w:cs="Times New Roman"/>
          <w:sz w:val="28"/>
          <w:szCs w:val="28"/>
        </w:rPr>
        <w:t xml:space="preserve"> інвентарний номер 1</w:t>
      </w:r>
      <w:r>
        <w:rPr>
          <w:rFonts w:ascii="Times New Roman" w:hAnsi="Times New Roman" w:cs="Times New Roman"/>
          <w:sz w:val="28"/>
          <w:szCs w:val="28"/>
        </w:rPr>
        <w:t>040006135</w:t>
      </w:r>
      <w:r w:rsidR="00716862">
        <w:rPr>
          <w:rFonts w:ascii="Times New Roman" w:hAnsi="Times New Roman" w:cs="Times New Roman"/>
          <w:sz w:val="28"/>
          <w:szCs w:val="28"/>
        </w:rPr>
        <w:t xml:space="preserve">, первісна вартість </w:t>
      </w:r>
      <w:r>
        <w:rPr>
          <w:rFonts w:ascii="Times New Roman" w:hAnsi="Times New Roman" w:cs="Times New Roman"/>
          <w:sz w:val="28"/>
          <w:szCs w:val="28"/>
        </w:rPr>
        <w:t>1114908</w:t>
      </w:r>
      <w:r w:rsidR="0071686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42</w:t>
      </w:r>
      <w:r w:rsidR="00716862">
        <w:rPr>
          <w:rFonts w:ascii="Times New Roman" w:hAnsi="Times New Roman" w:cs="Times New Roman"/>
          <w:sz w:val="28"/>
          <w:szCs w:val="28"/>
        </w:rPr>
        <w:t xml:space="preserve"> гривень.</w:t>
      </w:r>
    </w:p>
    <w:p w14:paraId="6298145A" w14:textId="77777777" w:rsidR="002D26B1" w:rsidRPr="00DF0B32" w:rsidRDefault="002D26B1" w:rsidP="00DF0B32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B32">
        <w:rPr>
          <w:rFonts w:ascii="Times New Roman" w:hAnsi="Times New Roman" w:cs="Times New Roman"/>
          <w:sz w:val="28"/>
          <w:szCs w:val="28"/>
        </w:rPr>
        <w:t xml:space="preserve">Закріпити на балансовому обліку </w:t>
      </w:r>
      <w:hyperlink r:id="rId9" w:tgtFrame="_blank" w:history="1">
        <w:r w:rsidRPr="00DF0B32">
          <w:rPr>
            <w:rFonts w:ascii="Times New Roman" w:hAnsi="Times New Roman" w:cs="Times New Roman"/>
            <w:sz w:val="28"/>
            <w:szCs w:val="28"/>
          </w:rPr>
          <w:t>Комунальн</w:t>
        </w:r>
        <w:r w:rsidR="00DF0B32" w:rsidRPr="00DF0B32">
          <w:rPr>
            <w:rFonts w:ascii="Times New Roman" w:hAnsi="Times New Roman" w:cs="Times New Roman"/>
            <w:sz w:val="28"/>
            <w:szCs w:val="28"/>
          </w:rPr>
          <w:t>ого</w:t>
        </w:r>
        <w:r w:rsidRPr="00DF0B32">
          <w:rPr>
            <w:rFonts w:ascii="Times New Roman" w:hAnsi="Times New Roman" w:cs="Times New Roman"/>
            <w:sz w:val="28"/>
            <w:szCs w:val="28"/>
          </w:rPr>
          <w:t xml:space="preserve"> некомерційн</w:t>
        </w:r>
        <w:r w:rsidR="00DF0B32" w:rsidRPr="00DF0B32">
          <w:rPr>
            <w:rFonts w:ascii="Times New Roman" w:hAnsi="Times New Roman" w:cs="Times New Roman"/>
            <w:sz w:val="28"/>
            <w:szCs w:val="28"/>
          </w:rPr>
          <w:t>ого</w:t>
        </w:r>
        <w:r w:rsidRPr="00DF0B32">
          <w:rPr>
            <w:rFonts w:ascii="Times New Roman" w:hAnsi="Times New Roman" w:cs="Times New Roman"/>
            <w:sz w:val="28"/>
            <w:szCs w:val="28"/>
          </w:rPr>
          <w:t xml:space="preserve"> підприємств</w:t>
        </w:r>
        <w:r w:rsidR="00DF0B32" w:rsidRPr="00DF0B32">
          <w:rPr>
            <w:rFonts w:ascii="Times New Roman" w:hAnsi="Times New Roman" w:cs="Times New Roman"/>
            <w:sz w:val="28"/>
            <w:szCs w:val="28"/>
          </w:rPr>
          <w:t>а</w:t>
        </w:r>
        <w:r w:rsidRPr="00DF0B32">
          <w:rPr>
            <w:rFonts w:ascii="Times New Roman" w:eastAsia="Times New Roman" w:hAnsi="Times New Roman" w:cs="Times New Roman"/>
            <w:bCs/>
            <w:sz w:val="28"/>
            <w:szCs w:val="28"/>
          </w:rPr>
          <w:t xml:space="preserve"> «Закарпатська обласна станція переливання крові» Закарпатської обласної ради </w:t>
        </w:r>
      </w:hyperlink>
      <w:r w:rsidRPr="00DF0B32">
        <w:rPr>
          <w:rFonts w:ascii="Times New Roman" w:hAnsi="Times New Roman" w:cs="Times New Roman"/>
          <w:sz w:val="28"/>
          <w:szCs w:val="28"/>
        </w:rPr>
        <w:t>рухоме індивідуально визначене майно</w:t>
      </w:r>
      <w:r w:rsidR="00DF0B32" w:rsidRPr="00DF0B32">
        <w:rPr>
          <w:rFonts w:ascii="Times New Roman" w:hAnsi="Times New Roman" w:cs="Times New Roman"/>
          <w:sz w:val="28"/>
          <w:szCs w:val="28"/>
        </w:rPr>
        <w:t>,</w:t>
      </w:r>
      <w:r w:rsidRPr="00DF0B32">
        <w:rPr>
          <w:rFonts w:ascii="Times New Roman" w:hAnsi="Times New Roman" w:cs="Times New Roman"/>
          <w:sz w:val="28"/>
          <w:szCs w:val="28"/>
        </w:rPr>
        <w:t xml:space="preserve"> </w:t>
      </w:r>
      <w:r w:rsidR="00DF0B32" w:rsidRPr="00DF0B32">
        <w:rPr>
          <w:rFonts w:ascii="Times New Roman" w:hAnsi="Times New Roman" w:cs="Times New Roman"/>
          <w:sz w:val="28"/>
          <w:szCs w:val="28"/>
        </w:rPr>
        <w:t>згідно з пунктом 1 цього рішення.</w:t>
      </w:r>
    </w:p>
    <w:p w14:paraId="7F51B1C2" w14:textId="77777777" w:rsidR="004C2933" w:rsidRPr="00F42416" w:rsidRDefault="00446804" w:rsidP="00175017">
      <w:pPr>
        <w:shd w:val="clear" w:color="auto" w:fill="FFFFFF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42416">
        <w:rPr>
          <w:rFonts w:ascii="Times New Roman" w:hAnsi="Times New Roman" w:cs="Times New Roman"/>
          <w:sz w:val="28"/>
          <w:szCs w:val="28"/>
        </w:rPr>
        <w:t xml:space="preserve">. </w:t>
      </w:r>
      <w:r w:rsidR="002268B2" w:rsidRPr="002B35A8">
        <w:rPr>
          <w:rFonts w:ascii="Times New Roman" w:hAnsi="Times New Roman" w:cs="Times New Roman"/>
          <w:sz w:val="28"/>
          <w:szCs w:val="28"/>
        </w:rPr>
        <w:t>Комунальному некомерційному підприємству «</w:t>
      </w:r>
      <w:r w:rsidR="00DD06BE" w:rsidRPr="009E6E9B">
        <w:rPr>
          <w:rFonts w:ascii="Times New Roman" w:hAnsi="Times New Roman" w:cs="Times New Roman"/>
          <w:sz w:val="28"/>
          <w:szCs w:val="28"/>
        </w:rPr>
        <w:t>Закарпатська обласна клінічна лікарня імені Андрія Новака</w:t>
      </w:r>
      <w:r w:rsidR="002268B2" w:rsidRPr="002B35A8">
        <w:rPr>
          <w:rFonts w:ascii="Times New Roman" w:hAnsi="Times New Roman" w:cs="Times New Roman"/>
          <w:sz w:val="28"/>
          <w:szCs w:val="28"/>
        </w:rPr>
        <w:t>»  Закарпатської обласної ради</w:t>
      </w:r>
      <w:r w:rsidR="002268B2" w:rsidRPr="00F42416">
        <w:rPr>
          <w:rFonts w:ascii="Times New Roman" w:hAnsi="Times New Roman" w:cs="Times New Roman"/>
          <w:sz w:val="28"/>
          <w:szCs w:val="28"/>
        </w:rPr>
        <w:t xml:space="preserve"> здійснити організаційно-правові дії, необхідні </w:t>
      </w:r>
      <w:r w:rsidR="002268B2" w:rsidRPr="00F77C0D">
        <w:rPr>
          <w:rFonts w:ascii="Times New Roman" w:hAnsi="Times New Roman" w:cs="Times New Roman"/>
          <w:sz w:val="28"/>
          <w:szCs w:val="28"/>
        </w:rPr>
        <w:t xml:space="preserve">для передачі </w:t>
      </w:r>
      <w:r w:rsidR="002268B2">
        <w:rPr>
          <w:rFonts w:ascii="Times New Roman" w:hAnsi="Times New Roman" w:cs="Times New Roman"/>
          <w:sz w:val="28"/>
          <w:szCs w:val="28"/>
        </w:rPr>
        <w:t>рухомого майна</w:t>
      </w:r>
      <w:r w:rsidR="002268B2" w:rsidRPr="00F77C0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B446F16" w14:textId="77777777" w:rsidR="00DC5DAC" w:rsidRDefault="00DC5DAC" w:rsidP="00175017">
      <w:p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592A85" w14:textId="77777777" w:rsidR="00DC5DAC" w:rsidRDefault="00DC5DAC" w:rsidP="00175017">
      <w:p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A6FE19" w14:textId="77777777" w:rsidR="00DC5DAC" w:rsidRDefault="00DC5DAC" w:rsidP="00175017">
      <w:p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1D6359" w14:textId="4EC10343" w:rsidR="00607DBF" w:rsidRPr="00BC7FC8" w:rsidRDefault="00446804" w:rsidP="00175017">
      <w:p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A5030C" w:rsidRPr="00BC7FC8">
        <w:rPr>
          <w:rFonts w:ascii="Times New Roman" w:hAnsi="Times New Roman" w:cs="Times New Roman"/>
          <w:sz w:val="28"/>
          <w:szCs w:val="28"/>
        </w:rPr>
        <w:t xml:space="preserve">.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="001100D8">
        <w:rPr>
          <w:rFonts w:ascii="Times New Roman" w:hAnsi="Times New Roman" w:cs="Times New Roman"/>
          <w:sz w:val="28"/>
          <w:szCs w:val="28"/>
        </w:rPr>
        <w:t xml:space="preserve">першого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заступника голови обласної ради та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постійну комісію </w:t>
      </w:r>
      <w:r w:rsidR="009B3D4E" w:rsidRPr="009B3D4E">
        <w:rPr>
          <w:rFonts w:ascii="Times New Roman" w:hAnsi="Times New Roman" w:cs="Times New Roman"/>
          <w:sz w:val="28"/>
        </w:rPr>
        <w:t>обласної ради</w:t>
      </w:r>
      <w:r w:rsidR="00DD06BE">
        <w:rPr>
          <w:rFonts w:ascii="Times New Roman" w:hAnsi="Times New Roman" w:cs="Times New Roman"/>
          <w:sz w:val="28"/>
        </w:rPr>
        <w:t xml:space="preserve">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питань регіонального розвитку, </w:t>
      </w:r>
      <w:r w:rsidR="00BC7FC8" w:rsidRPr="00BC7FC8">
        <w:rPr>
          <w:rFonts w:ascii="Times New Roman" w:hAnsi="Times New Roman" w:cs="Times New Roman"/>
          <w:sz w:val="28"/>
          <w:szCs w:val="28"/>
        </w:rPr>
        <w:t xml:space="preserve">адміністративно-територіального устрою,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комунального майна та приватизації</w:t>
      </w:r>
      <w:r w:rsidR="007D076C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0E79418D" w14:textId="77777777" w:rsidR="00DD06BE" w:rsidRDefault="00DD06BE" w:rsidP="00446804">
      <w:pPr>
        <w:pStyle w:val="a4"/>
        <w:tabs>
          <w:tab w:val="left" w:pos="6946"/>
        </w:tabs>
        <w:jc w:val="left"/>
        <w:rPr>
          <w:lang w:val="uk-UA"/>
        </w:rPr>
      </w:pPr>
    </w:p>
    <w:p w14:paraId="5CD46735" w14:textId="77777777" w:rsidR="00175017" w:rsidRDefault="00175017" w:rsidP="00446804">
      <w:pPr>
        <w:pStyle w:val="a4"/>
        <w:tabs>
          <w:tab w:val="left" w:pos="6946"/>
        </w:tabs>
        <w:jc w:val="left"/>
        <w:rPr>
          <w:lang w:val="uk-UA"/>
        </w:rPr>
      </w:pPr>
    </w:p>
    <w:p w14:paraId="5B8843CE" w14:textId="77777777" w:rsidR="00BD57D4" w:rsidRDefault="003F3426" w:rsidP="00446804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 w:rsidR="0091185B">
        <w:rPr>
          <w:b/>
          <w:sz w:val="28"/>
          <w:lang w:val="uk-UA"/>
        </w:rPr>
        <w:t xml:space="preserve">            </w:t>
      </w:r>
      <w:r w:rsidR="00C73D36">
        <w:rPr>
          <w:b/>
          <w:sz w:val="28"/>
          <w:lang w:val="uk-UA"/>
        </w:rPr>
        <w:t xml:space="preserve">       </w:t>
      </w:r>
      <w:r w:rsidR="0091185B">
        <w:rPr>
          <w:b/>
          <w:sz w:val="28"/>
          <w:lang w:val="uk-UA"/>
        </w:rPr>
        <w:t xml:space="preserve"> Роман САРАЙ</w:t>
      </w:r>
    </w:p>
    <w:p w14:paraId="159E10BA" w14:textId="77777777" w:rsidR="00DF0B32" w:rsidRPr="00DF0B32" w:rsidRDefault="00DF0B32" w:rsidP="00446804">
      <w:pPr>
        <w:pStyle w:val="a4"/>
        <w:tabs>
          <w:tab w:val="left" w:pos="6946"/>
        </w:tabs>
        <w:jc w:val="left"/>
        <w:rPr>
          <w:sz w:val="28"/>
          <w:szCs w:val="28"/>
          <w:lang w:val="uk-UA"/>
        </w:rPr>
      </w:pPr>
    </w:p>
    <w:sectPr w:rsidR="00DF0B32" w:rsidRPr="00DF0B32" w:rsidSect="007E66B9">
      <w:headerReference w:type="default" r:id="rId10"/>
      <w:pgSz w:w="11906" w:h="16838" w:code="9"/>
      <w:pgMar w:top="851" w:right="850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6F9D1" w14:textId="77777777" w:rsidR="00695E8C" w:rsidRDefault="00695E8C" w:rsidP="007E66B9">
      <w:pPr>
        <w:spacing w:after="0" w:line="240" w:lineRule="auto"/>
      </w:pPr>
      <w:r>
        <w:separator/>
      </w:r>
    </w:p>
  </w:endnote>
  <w:endnote w:type="continuationSeparator" w:id="0">
    <w:p w14:paraId="63B5056C" w14:textId="77777777" w:rsidR="00695E8C" w:rsidRDefault="00695E8C" w:rsidP="007E6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614E4" w14:textId="77777777" w:rsidR="00695E8C" w:rsidRDefault="00695E8C" w:rsidP="007E66B9">
      <w:pPr>
        <w:spacing w:after="0" w:line="240" w:lineRule="auto"/>
      </w:pPr>
      <w:r>
        <w:separator/>
      </w:r>
    </w:p>
  </w:footnote>
  <w:footnote w:type="continuationSeparator" w:id="0">
    <w:p w14:paraId="6CA796E5" w14:textId="77777777" w:rsidR="00695E8C" w:rsidRDefault="00695E8C" w:rsidP="007E6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9920515"/>
      <w:docPartObj>
        <w:docPartGallery w:val="Page Numbers (Top of Page)"/>
        <w:docPartUnique/>
      </w:docPartObj>
    </w:sdtPr>
    <w:sdtEndPr/>
    <w:sdtContent>
      <w:p w14:paraId="6F47BF9A" w14:textId="77777777" w:rsidR="007E66B9" w:rsidRDefault="00F302B6">
        <w:pPr>
          <w:pStyle w:val="a7"/>
          <w:jc w:val="center"/>
        </w:pPr>
        <w:r>
          <w:fldChar w:fldCharType="begin"/>
        </w:r>
        <w:r w:rsidR="007E66B9">
          <w:instrText>PAGE   \* MERGEFORMAT</w:instrText>
        </w:r>
        <w:r>
          <w:fldChar w:fldCharType="separate"/>
        </w:r>
        <w:r w:rsidR="00792827">
          <w:rPr>
            <w:noProof/>
          </w:rPr>
          <w:t>2</w:t>
        </w:r>
        <w:r>
          <w:fldChar w:fldCharType="end"/>
        </w:r>
      </w:p>
    </w:sdtContent>
  </w:sdt>
  <w:p w14:paraId="2E8E744D" w14:textId="77777777" w:rsidR="007E66B9" w:rsidRDefault="007E66B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291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A4667C3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291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71658C5"/>
    <w:multiLevelType w:val="hybridMultilevel"/>
    <w:tmpl w:val="9C7A80F0"/>
    <w:lvl w:ilvl="0" w:tplc="40CE88D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518423400">
    <w:abstractNumId w:val="0"/>
  </w:num>
  <w:num w:numId="2" w16cid:durableId="1292132424">
    <w:abstractNumId w:val="1"/>
  </w:num>
  <w:num w:numId="3" w16cid:durableId="233122499">
    <w:abstractNumId w:val="3"/>
  </w:num>
  <w:num w:numId="4" w16cid:durableId="6394599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25D99"/>
    <w:rsid w:val="00043EF2"/>
    <w:rsid w:val="00051C8F"/>
    <w:rsid w:val="00060E23"/>
    <w:rsid w:val="000716F3"/>
    <w:rsid w:val="00074331"/>
    <w:rsid w:val="00077A52"/>
    <w:rsid w:val="00083943"/>
    <w:rsid w:val="00084582"/>
    <w:rsid w:val="00092772"/>
    <w:rsid w:val="000B4424"/>
    <w:rsid w:val="000F30FA"/>
    <w:rsid w:val="000F4056"/>
    <w:rsid w:val="001100D8"/>
    <w:rsid w:val="00115D9C"/>
    <w:rsid w:val="00125B20"/>
    <w:rsid w:val="00130EBE"/>
    <w:rsid w:val="00131017"/>
    <w:rsid w:val="00134CF8"/>
    <w:rsid w:val="00141536"/>
    <w:rsid w:val="00175017"/>
    <w:rsid w:val="001960B7"/>
    <w:rsid w:val="001A687E"/>
    <w:rsid w:val="001B3EAC"/>
    <w:rsid w:val="001B7DFA"/>
    <w:rsid w:val="001C0C4F"/>
    <w:rsid w:val="001C6D84"/>
    <w:rsid w:val="001F19A5"/>
    <w:rsid w:val="00211D59"/>
    <w:rsid w:val="00223E87"/>
    <w:rsid w:val="002268B2"/>
    <w:rsid w:val="002302A0"/>
    <w:rsid w:val="002347BD"/>
    <w:rsid w:val="00237DE0"/>
    <w:rsid w:val="00242DAF"/>
    <w:rsid w:val="002462FB"/>
    <w:rsid w:val="00260BBF"/>
    <w:rsid w:val="00265CE8"/>
    <w:rsid w:val="00272967"/>
    <w:rsid w:val="002873CD"/>
    <w:rsid w:val="00290852"/>
    <w:rsid w:val="002A25BF"/>
    <w:rsid w:val="002A61E6"/>
    <w:rsid w:val="002C44B6"/>
    <w:rsid w:val="002D26B1"/>
    <w:rsid w:val="002E4261"/>
    <w:rsid w:val="002E6BAA"/>
    <w:rsid w:val="002F1196"/>
    <w:rsid w:val="00307185"/>
    <w:rsid w:val="00335D7A"/>
    <w:rsid w:val="003364C4"/>
    <w:rsid w:val="00341F4F"/>
    <w:rsid w:val="00374556"/>
    <w:rsid w:val="00376AEC"/>
    <w:rsid w:val="00394EA1"/>
    <w:rsid w:val="003A6620"/>
    <w:rsid w:val="003D15DE"/>
    <w:rsid w:val="003F3426"/>
    <w:rsid w:val="00404A44"/>
    <w:rsid w:val="00446804"/>
    <w:rsid w:val="00446DF1"/>
    <w:rsid w:val="00482592"/>
    <w:rsid w:val="00483082"/>
    <w:rsid w:val="00492B2B"/>
    <w:rsid w:val="00496AE7"/>
    <w:rsid w:val="004B1A09"/>
    <w:rsid w:val="004C2933"/>
    <w:rsid w:val="004C750F"/>
    <w:rsid w:val="004F5A6F"/>
    <w:rsid w:val="00512E18"/>
    <w:rsid w:val="005529D1"/>
    <w:rsid w:val="00560EC8"/>
    <w:rsid w:val="005877B1"/>
    <w:rsid w:val="00597E12"/>
    <w:rsid w:val="005D7162"/>
    <w:rsid w:val="005D77F5"/>
    <w:rsid w:val="005E6920"/>
    <w:rsid w:val="005F6A10"/>
    <w:rsid w:val="00601DA5"/>
    <w:rsid w:val="00607DBF"/>
    <w:rsid w:val="00627EBF"/>
    <w:rsid w:val="00636FD4"/>
    <w:rsid w:val="00644526"/>
    <w:rsid w:val="006706CA"/>
    <w:rsid w:val="00681BFF"/>
    <w:rsid w:val="006941E3"/>
    <w:rsid w:val="00695E8C"/>
    <w:rsid w:val="006A037A"/>
    <w:rsid w:val="006C7AF1"/>
    <w:rsid w:val="006D271B"/>
    <w:rsid w:val="006E01A3"/>
    <w:rsid w:val="006E39B0"/>
    <w:rsid w:val="006F312F"/>
    <w:rsid w:val="00716862"/>
    <w:rsid w:val="00744356"/>
    <w:rsid w:val="00763ADE"/>
    <w:rsid w:val="00763C9F"/>
    <w:rsid w:val="0077292B"/>
    <w:rsid w:val="00775875"/>
    <w:rsid w:val="00792827"/>
    <w:rsid w:val="0079374C"/>
    <w:rsid w:val="00794DEC"/>
    <w:rsid w:val="007D076C"/>
    <w:rsid w:val="007D52A2"/>
    <w:rsid w:val="007E1581"/>
    <w:rsid w:val="007E66B9"/>
    <w:rsid w:val="00823C91"/>
    <w:rsid w:val="00856E2D"/>
    <w:rsid w:val="00884C81"/>
    <w:rsid w:val="0088643E"/>
    <w:rsid w:val="008A3339"/>
    <w:rsid w:val="008D077D"/>
    <w:rsid w:val="008D5C4F"/>
    <w:rsid w:val="008E56A4"/>
    <w:rsid w:val="0090791C"/>
    <w:rsid w:val="0091185B"/>
    <w:rsid w:val="00920DC1"/>
    <w:rsid w:val="00931CD9"/>
    <w:rsid w:val="0095536B"/>
    <w:rsid w:val="00963A70"/>
    <w:rsid w:val="009902C6"/>
    <w:rsid w:val="009B307C"/>
    <w:rsid w:val="009B3D4E"/>
    <w:rsid w:val="009D34CF"/>
    <w:rsid w:val="009E1E51"/>
    <w:rsid w:val="009E6E9B"/>
    <w:rsid w:val="00A160C1"/>
    <w:rsid w:val="00A20563"/>
    <w:rsid w:val="00A5030C"/>
    <w:rsid w:val="00A57553"/>
    <w:rsid w:val="00A67F68"/>
    <w:rsid w:val="00A838CF"/>
    <w:rsid w:val="00A94578"/>
    <w:rsid w:val="00A9771D"/>
    <w:rsid w:val="00AA6D84"/>
    <w:rsid w:val="00AB2FCE"/>
    <w:rsid w:val="00AD367A"/>
    <w:rsid w:val="00AE782D"/>
    <w:rsid w:val="00AF140F"/>
    <w:rsid w:val="00B054E0"/>
    <w:rsid w:val="00B36CB8"/>
    <w:rsid w:val="00B52BC8"/>
    <w:rsid w:val="00B55EAC"/>
    <w:rsid w:val="00B73790"/>
    <w:rsid w:val="00B809F8"/>
    <w:rsid w:val="00B94852"/>
    <w:rsid w:val="00BC110F"/>
    <w:rsid w:val="00BC7FC8"/>
    <w:rsid w:val="00BD440E"/>
    <w:rsid w:val="00BD57D4"/>
    <w:rsid w:val="00BE5ED1"/>
    <w:rsid w:val="00BF32A1"/>
    <w:rsid w:val="00C01655"/>
    <w:rsid w:val="00C046F9"/>
    <w:rsid w:val="00C24BBC"/>
    <w:rsid w:val="00C319A5"/>
    <w:rsid w:val="00C73D36"/>
    <w:rsid w:val="00C829D2"/>
    <w:rsid w:val="00CA19F2"/>
    <w:rsid w:val="00CA3C5D"/>
    <w:rsid w:val="00CD1DFA"/>
    <w:rsid w:val="00CD64EC"/>
    <w:rsid w:val="00CD690A"/>
    <w:rsid w:val="00D0110E"/>
    <w:rsid w:val="00D11085"/>
    <w:rsid w:val="00D12466"/>
    <w:rsid w:val="00D22184"/>
    <w:rsid w:val="00D221F5"/>
    <w:rsid w:val="00D2421E"/>
    <w:rsid w:val="00D24671"/>
    <w:rsid w:val="00D41055"/>
    <w:rsid w:val="00D52DE0"/>
    <w:rsid w:val="00D53ACF"/>
    <w:rsid w:val="00D8305B"/>
    <w:rsid w:val="00D86EC2"/>
    <w:rsid w:val="00D8747E"/>
    <w:rsid w:val="00D956C0"/>
    <w:rsid w:val="00DA05AF"/>
    <w:rsid w:val="00DB3F57"/>
    <w:rsid w:val="00DC5DAC"/>
    <w:rsid w:val="00DD06BE"/>
    <w:rsid w:val="00DE3AC5"/>
    <w:rsid w:val="00DF0B32"/>
    <w:rsid w:val="00E16577"/>
    <w:rsid w:val="00E24FFF"/>
    <w:rsid w:val="00E3796B"/>
    <w:rsid w:val="00E853AA"/>
    <w:rsid w:val="00E9406B"/>
    <w:rsid w:val="00E94E4B"/>
    <w:rsid w:val="00EA13E0"/>
    <w:rsid w:val="00EA3A2A"/>
    <w:rsid w:val="00EA3F22"/>
    <w:rsid w:val="00EC1599"/>
    <w:rsid w:val="00EC3633"/>
    <w:rsid w:val="00EC7739"/>
    <w:rsid w:val="00EF6702"/>
    <w:rsid w:val="00F07CC0"/>
    <w:rsid w:val="00F302B6"/>
    <w:rsid w:val="00F3458B"/>
    <w:rsid w:val="00F361D8"/>
    <w:rsid w:val="00F42416"/>
    <w:rsid w:val="00F60E8A"/>
    <w:rsid w:val="00F6210A"/>
    <w:rsid w:val="00F77C0D"/>
    <w:rsid w:val="00F83594"/>
    <w:rsid w:val="00F85F50"/>
    <w:rsid w:val="00FD25E1"/>
    <w:rsid w:val="00FE6393"/>
    <w:rsid w:val="00FF1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C036E8"/>
  <w15:docId w15:val="{85C5CB60-D0E8-4823-BE88-5A8827311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E66B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E66B9"/>
    <w:rPr>
      <w:lang w:val="uk-UA"/>
    </w:rPr>
  </w:style>
  <w:style w:type="paragraph" w:styleId="a9">
    <w:name w:val="footer"/>
    <w:basedOn w:val="a"/>
    <w:link w:val="aa"/>
    <w:uiPriority w:val="99"/>
    <w:unhideWhenUsed/>
    <w:rsid w:val="007E66B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E66B9"/>
    <w:rPr>
      <w:lang w:val="uk-UA"/>
    </w:rPr>
  </w:style>
  <w:style w:type="character" w:customStyle="1" w:styleId="fontstyle01">
    <w:name w:val="fontstyle01"/>
    <w:basedOn w:val="a0"/>
    <w:rsid w:val="00CD64E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2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karpat-rada.gov.ua/docs/rishennya/7/16_sesion/rish_1573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1307</Words>
  <Characters>745</Characters>
  <Application>Microsoft Office Word</Application>
  <DocSecurity>0</DocSecurity>
  <Lines>6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9</cp:revision>
  <cp:lastPrinted>2025-10-30T08:45:00Z</cp:lastPrinted>
  <dcterms:created xsi:type="dcterms:W3CDTF">2025-10-30T08:57:00Z</dcterms:created>
  <dcterms:modified xsi:type="dcterms:W3CDTF">2025-12-03T16:39:00Z</dcterms:modified>
</cp:coreProperties>
</file>